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829543" w14:textId="5C5620C0" w:rsidR="00636868" w:rsidRPr="00636868" w:rsidRDefault="00C871A2" w:rsidP="00636868">
      <w:pPr>
        <w:ind w:left="5664"/>
        <w:jc w:val="center"/>
        <w:rPr>
          <w:rFonts w:ascii="Century Gothic" w:hAnsi="Century Gothic" w:cstheme="minorHAnsi"/>
          <w:sz w:val="44"/>
          <w:szCs w:val="44"/>
        </w:rPr>
      </w:pPr>
      <w:r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3482955F" wp14:editId="34829560">
            <wp:simplePos x="0" y="0"/>
            <wp:positionH relativeFrom="page">
              <wp:posOffset>3064510</wp:posOffset>
            </wp:positionH>
            <wp:positionV relativeFrom="paragraph">
              <wp:posOffset>1076325</wp:posOffset>
            </wp:positionV>
            <wp:extent cx="4491355" cy="3428365"/>
            <wp:effectExtent l="0" t="0" r="4445" b="63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1355" cy="342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6868" w:rsidRPr="00636868">
        <w:rPr>
          <w:rFonts w:ascii="Century Gothic" w:eastAsia="Times New Roman" w:hAnsi="Century Gothic" w:cstheme="minorHAnsi"/>
          <w:b/>
          <w:sz w:val="25"/>
          <w:szCs w:val="25"/>
          <w:lang w:eastAsia="fr-FR"/>
        </w:rPr>
        <w:t>PLAN D’ACCÈS</w:t>
      </w:r>
      <w:r w:rsidR="00636868" w:rsidRPr="00636868">
        <w:rPr>
          <w:rFonts w:ascii="Century Gothic" w:hAnsi="Century Gothic" w:cstheme="minorHAnsi"/>
          <w:b/>
          <w:sz w:val="44"/>
          <w:szCs w:val="44"/>
        </w:rPr>
        <w:t xml:space="preserve"> </w:t>
      </w:r>
      <w:r w:rsidR="00C73FB6">
        <w:rPr>
          <w:rFonts w:ascii="Century Gothic" w:eastAsia="Times New Roman" w:hAnsi="Century Gothic" w:cstheme="minorHAnsi"/>
          <w:b/>
          <w:sz w:val="25"/>
          <w:szCs w:val="25"/>
          <w:lang w:eastAsia="fr-FR"/>
        </w:rPr>
        <w:t xml:space="preserve">Centre </w:t>
      </w:r>
      <w:r w:rsidR="00D224A9">
        <w:rPr>
          <w:rFonts w:ascii="Century Gothic" w:eastAsia="Times New Roman" w:hAnsi="Century Gothic" w:cstheme="minorHAnsi"/>
          <w:b/>
          <w:sz w:val="25"/>
          <w:szCs w:val="25"/>
          <w:lang w:eastAsia="fr-FR"/>
        </w:rPr>
        <w:t>de</w:t>
      </w:r>
      <w:r w:rsidR="00EF5F97">
        <w:rPr>
          <w:rFonts w:ascii="Century Gothic" w:eastAsia="Times New Roman" w:hAnsi="Century Gothic" w:cstheme="minorHAnsi"/>
          <w:b/>
          <w:sz w:val="25"/>
          <w:szCs w:val="25"/>
          <w:lang w:eastAsia="fr-FR"/>
        </w:rPr>
        <w:t xml:space="preserve"> </w:t>
      </w:r>
      <w:r w:rsidR="00D224A9">
        <w:rPr>
          <w:rFonts w:ascii="Century Gothic" w:eastAsia="Times New Roman" w:hAnsi="Century Gothic" w:cstheme="minorHAnsi"/>
          <w:b/>
          <w:sz w:val="25"/>
          <w:szCs w:val="25"/>
          <w:lang w:eastAsia="fr-FR"/>
        </w:rPr>
        <w:t>DARDILLY</w:t>
      </w:r>
      <w:r w:rsidR="00636868" w:rsidRPr="00361DB5">
        <w:rPr>
          <w:rFonts w:ascii="Century Gothic" w:eastAsia="Times New Roman" w:hAnsi="Century Gothic" w:cstheme="minorHAnsi"/>
          <w:sz w:val="25"/>
          <w:szCs w:val="25"/>
          <w:lang w:eastAsia="fr-FR"/>
        </w:rPr>
        <w:br/>
      </w:r>
      <w:r w:rsidR="00D224A9">
        <w:rPr>
          <w:rFonts w:ascii="Century Gothic" w:eastAsia="Times New Roman" w:hAnsi="Century Gothic" w:cstheme="minorHAnsi"/>
          <w:sz w:val="25"/>
          <w:szCs w:val="25"/>
          <w:lang w:eastAsia="fr-FR"/>
        </w:rPr>
        <w:t>3, place du PAISY</w:t>
      </w:r>
      <w:r w:rsidR="00636868" w:rsidRPr="00361DB5">
        <w:rPr>
          <w:rFonts w:ascii="Century Gothic" w:eastAsia="Times New Roman" w:hAnsi="Century Gothic" w:cstheme="minorHAnsi"/>
          <w:sz w:val="25"/>
          <w:szCs w:val="25"/>
          <w:lang w:eastAsia="fr-FR"/>
        </w:rPr>
        <w:br/>
      </w:r>
      <w:r w:rsidR="00C73FB6">
        <w:rPr>
          <w:rFonts w:ascii="Century Gothic" w:eastAsia="Times New Roman" w:hAnsi="Century Gothic" w:cstheme="minorHAnsi"/>
          <w:sz w:val="25"/>
          <w:szCs w:val="25"/>
          <w:lang w:eastAsia="fr-FR"/>
        </w:rPr>
        <w:t xml:space="preserve">Tél : </w:t>
      </w:r>
      <w:r w:rsidR="00D224A9">
        <w:rPr>
          <w:rFonts w:ascii="Century Gothic" w:eastAsia="Times New Roman" w:hAnsi="Century Gothic" w:cstheme="minorHAnsi"/>
          <w:sz w:val="25"/>
          <w:szCs w:val="25"/>
          <w:lang w:eastAsia="fr-FR"/>
        </w:rPr>
        <w:t>04 78 47 56 09</w:t>
      </w:r>
    </w:p>
    <w:p w14:paraId="34829544" w14:textId="77777777" w:rsidR="00C73FB6" w:rsidRPr="00C871A2" w:rsidRDefault="009F77EC" w:rsidP="00C871A2">
      <w:pPr>
        <w:jc w:val="center"/>
        <w:rPr>
          <w:rFonts w:ascii="Century Gothic" w:hAnsi="Century Gothic"/>
        </w:rPr>
      </w:pPr>
      <w:r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 wp14:anchorId="34829562" wp14:editId="34829563">
            <wp:simplePos x="0" y="0"/>
            <wp:positionH relativeFrom="page">
              <wp:align>left</wp:align>
            </wp:positionH>
            <wp:positionV relativeFrom="paragraph">
              <wp:posOffset>10795</wp:posOffset>
            </wp:positionV>
            <wp:extent cx="3067685" cy="3695700"/>
            <wp:effectExtent l="0" t="0" r="0" b="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68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829545" w14:textId="77777777" w:rsidR="00636868" w:rsidRDefault="00C73FB6" w:rsidP="00C73FB6">
      <w:r w:rsidRPr="00C73FB6">
        <w:rPr>
          <w:rFonts w:ascii="Century Gothic" w:eastAsia="Times New Roman" w:hAnsi="Century Gothic" w:cstheme="minorHAnsi"/>
          <w:sz w:val="24"/>
          <w:szCs w:val="20"/>
          <w:lang w:eastAsia="fr-FR"/>
        </w:rPr>
        <w:t>Cl</w:t>
      </w:r>
      <w:r>
        <w:rPr>
          <w:rFonts w:ascii="Century Gothic" w:eastAsia="Times New Roman" w:hAnsi="Century Gothic" w:cstheme="minorHAnsi"/>
          <w:sz w:val="24"/>
          <w:szCs w:val="20"/>
          <w:lang w:eastAsia="fr-FR"/>
        </w:rPr>
        <w:t>i</w:t>
      </w:r>
      <w:r w:rsidRPr="00C73FB6">
        <w:rPr>
          <w:rFonts w:ascii="Century Gothic" w:eastAsia="Times New Roman" w:hAnsi="Century Gothic" w:cstheme="minorHAnsi"/>
          <w:sz w:val="24"/>
          <w:szCs w:val="20"/>
          <w:lang w:eastAsia="fr-FR"/>
        </w:rPr>
        <w:t>quez sur le lien suivant :</w:t>
      </w:r>
      <w:r>
        <w:t xml:space="preserve"> </w:t>
      </w:r>
      <w:hyperlink r:id="rId9" w:history="1">
        <w:r w:rsidR="00D224A9" w:rsidRPr="003C3928">
          <w:rPr>
            <w:rStyle w:val="Lienhypertexte"/>
          </w:rPr>
          <w:t>https://goo.gl/maps/UhzYi4h1Dc32</w:t>
        </w:r>
      </w:hyperlink>
    </w:p>
    <w:p w14:paraId="34829546" w14:textId="77777777" w:rsidR="00636868" w:rsidRDefault="00636868" w:rsidP="00374E80">
      <w:pPr>
        <w:spacing w:after="0" w:line="240" w:lineRule="auto"/>
        <w:rPr>
          <w:rFonts w:ascii="Century Gothic" w:eastAsia="Times New Roman" w:hAnsi="Century Gothic" w:cstheme="minorHAnsi"/>
          <w:sz w:val="24"/>
          <w:szCs w:val="20"/>
          <w:lang w:eastAsia="fr-FR"/>
        </w:rPr>
      </w:pPr>
    </w:p>
    <w:p w14:paraId="34829548" w14:textId="49F91501" w:rsidR="001F4172" w:rsidRPr="00D743D6" w:rsidRDefault="001F4172" w:rsidP="00D743D6">
      <w:pPr>
        <w:spacing w:after="0" w:line="240" w:lineRule="auto"/>
        <w:rPr>
          <w:rFonts w:ascii="Century Gothic" w:eastAsia="Times New Roman" w:hAnsi="Century Gothic" w:cstheme="minorHAnsi"/>
          <w:b/>
          <w:color w:val="00B0F0"/>
          <w:sz w:val="20"/>
          <w:szCs w:val="20"/>
          <w:lang w:eastAsia="fr-FR"/>
        </w:rPr>
      </w:pPr>
      <w:r w:rsidRPr="00436A81">
        <w:rPr>
          <w:rFonts w:ascii="Century Gothic" w:eastAsia="Times New Roman" w:hAnsi="Century Gothic" w:cstheme="minorHAnsi"/>
          <w:b/>
          <w:color w:val="00B0F0"/>
          <w:sz w:val="20"/>
          <w:szCs w:val="20"/>
          <w:lang w:eastAsia="fr-FR"/>
        </w:rPr>
        <w:t>En venant de PARIS</w:t>
      </w:r>
    </w:p>
    <w:p w14:paraId="34829549" w14:textId="77777777" w:rsidR="001F4172" w:rsidRPr="00436A81" w:rsidRDefault="001F4172" w:rsidP="00436A81">
      <w:pPr>
        <w:spacing w:after="0" w:line="240" w:lineRule="auto"/>
        <w:rPr>
          <w:rFonts w:ascii="Century Gothic" w:eastAsia="Times New Roman" w:hAnsi="Century Gothic" w:cstheme="minorHAnsi"/>
          <w:sz w:val="20"/>
          <w:szCs w:val="20"/>
          <w:lang w:eastAsia="fr-FR"/>
        </w:rPr>
      </w:pPr>
      <w:r w:rsidRPr="00436A81">
        <w:rPr>
          <w:rFonts w:ascii="Century Gothic" w:eastAsia="Times New Roman" w:hAnsi="Century Gothic" w:cstheme="minorHAnsi"/>
          <w:sz w:val="20"/>
          <w:szCs w:val="20"/>
          <w:lang w:eastAsia="fr-FR"/>
        </w:rPr>
        <w:t>A6 direction LYON – Sortie N°34 – TECHLID – Pôle d’Activités</w:t>
      </w:r>
    </w:p>
    <w:p w14:paraId="3482954A" w14:textId="77777777" w:rsidR="001F4172" w:rsidRPr="00436A81" w:rsidRDefault="001F4172" w:rsidP="00436A81">
      <w:pPr>
        <w:spacing w:after="0" w:line="240" w:lineRule="auto"/>
        <w:rPr>
          <w:rFonts w:ascii="Century Gothic" w:eastAsia="Times New Roman" w:hAnsi="Century Gothic" w:cstheme="minorHAnsi"/>
          <w:sz w:val="20"/>
          <w:szCs w:val="20"/>
          <w:lang w:eastAsia="fr-FR"/>
        </w:rPr>
      </w:pPr>
      <w:r w:rsidRPr="00436A81">
        <w:rPr>
          <w:rFonts w:ascii="Century Gothic" w:eastAsia="Times New Roman" w:hAnsi="Century Gothic" w:cstheme="minorHAnsi"/>
          <w:sz w:val="20"/>
          <w:szCs w:val="20"/>
          <w:lang w:eastAsia="fr-FR"/>
        </w:rPr>
        <w:t>Au rond-point, prendre chemin à gauche Chemin des Gorges et continuer sur 400 mètres</w:t>
      </w:r>
    </w:p>
    <w:p w14:paraId="3482954B" w14:textId="77777777" w:rsidR="001F4172" w:rsidRPr="00436A81" w:rsidRDefault="001F4172" w:rsidP="00436A81">
      <w:pPr>
        <w:spacing w:after="0" w:line="240" w:lineRule="auto"/>
        <w:rPr>
          <w:rFonts w:ascii="Century Gothic" w:eastAsia="Times New Roman" w:hAnsi="Century Gothic" w:cstheme="minorHAnsi"/>
          <w:sz w:val="20"/>
          <w:szCs w:val="20"/>
          <w:lang w:eastAsia="fr-FR"/>
        </w:rPr>
      </w:pPr>
      <w:r w:rsidRPr="00436A81">
        <w:rPr>
          <w:rFonts w:ascii="Century Gothic" w:eastAsia="Times New Roman" w:hAnsi="Century Gothic" w:cstheme="minorHAnsi"/>
          <w:sz w:val="20"/>
          <w:szCs w:val="20"/>
          <w:lang w:eastAsia="fr-FR"/>
        </w:rPr>
        <w:t>Prendre à droite Chemin du Moulin Carron et continuer sur 100 mètres</w:t>
      </w:r>
    </w:p>
    <w:p w14:paraId="3482954C" w14:textId="77777777" w:rsidR="001F4172" w:rsidRPr="00436A81" w:rsidRDefault="001F4172" w:rsidP="00436A81">
      <w:pPr>
        <w:spacing w:after="0" w:line="240" w:lineRule="auto"/>
        <w:rPr>
          <w:rFonts w:ascii="Century Gothic" w:eastAsia="Times New Roman" w:hAnsi="Century Gothic" w:cstheme="minorHAnsi"/>
          <w:sz w:val="20"/>
          <w:szCs w:val="20"/>
          <w:lang w:eastAsia="fr-FR"/>
        </w:rPr>
      </w:pPr>
      <w:r w:rsidRPr="00436A81">
        <w:rPr>
          <w:rFonts w:ascii="Century Gothic" w:eastAsia="Times New Roman" w:hAnsi="Century Gothic" w:cstheme="minorHAnsi"/>
          <w:sz w:val="20"/>
          <w:szCs w:val="20"/>
          <w:lang w:eastAsia="fr-FR"/>
        </w:rPr>
        <w:t xml:space="preserve">Au rond-point prendre à droite place du </w:t>
      </w:r>
      <w:proofErr w:type="spellStart"/>
      <w:r w:rsidRPr="00436A81">
        <w:rPr>
          <w:rFonts w:ascii="Century Gothic" w:eastAsia="Times New Roman" w:hAnsi="Century Gothic" w:cstheme="minorHAnsi"/>
          <w:sz w:val="20"/>
          <w:szCs w:val="20"/>
          <w:lang w:eastAsia="fr-FR"/>
        </w:rPr>
        <w:t>Paisy</w:t>
      </w:r>
      <w:proofErr w:type="spellEnd"/>
      <w:r w:rsidRPr="00436A81">
        <w:rPr>
          <w:rFonts w:ascii="Century Gothic" w:eastAsia="Times New Roman" w:hAnsi="Century Gothic" w:cstheme="minorHAnsi"/>
          <w:sz w:val="20"/>
          <w:szCs w:val="20"/>
          <w:lang w:eastAsia="fr-FR"/>
        </w:rPr>
        <w:t xml:space="preserve"> et continuer sur 100 mètres</w:t>
      </w:r>
    </w:p>
    <w:p w14:paraId="3482954D" w14:textId="77777777" w:rsidR="001F4172" w:rsidRPr="00436A81" w:rsidRDefault="001F4172" w:rsidP="001F4172">
      <w:pPr>
        <w:spacing w:after="0" w:line="240" w:lineRule="auto"/>
        <w:rPr>
          <w:rFonts w:ascii="Century Gothic" w:eastAsia="Times New Roman" w:hAnsi="Century Gothic" w:cstheme="minorHAnsi"/>
          <w:b/>
          <w:color w:val="00B0F0"/>
          <w:sz w:val="20"/>
          <w:szCs w:val="20"/>
          <w:lang w:eastAsia="fr-FR"/>
        </w:rPr>
      </w:pPr>
    </w:p>
    <w:p w14:paraId="3482954E" w14:textId="77777777" w:rsidR="001F4172" w:rsidRPr="00436A81" w:rsidRDefault="001F4172" w:rsidP="001F4172">
      <w:pPr>
        <w:spacing w:after="0" w:line="240" w:lineRule="auto"/>
        <w:rPr>
          <w:rFonts w:ascii="Century Gothic" w:eastAsia="Times New Roman" w:hAnsi="Century Gothic" w:cstheme="minorHAnsi"/>
          <w:b/>
          <w:color w:val="00B0F0"/>
          <w:sz w:val="20"/>
          <w:szCs w:val="20"/>
          <w:lang w:eastAsia="fr-FR"/>
        </w:rPr>
      </w:pPr>
      <w:r w:rsidRPr="00436A81">
        <w:rPr>
          <w:rFonts w:ascii="Century Gothic" w:eastAsia="Times New Roman" w:hAnsi="Century Gothic" w:cstheme="minorHAnsi"/>
          <w:b/>
          <w:color w:val="00B0F0"/>
          <w:sz w:val="20"/>
          <w:szCs w:val="20"/>
          <w:lang w:eastAsia="fr-FR"/>
        </w:rPr>
        <w:t>En venant de LYON</w:t>
      </w:r>
    </w:p>
    <w:p w14:paraId="34829550" w14:textId="77777777" w:rsidR="001F4172" w:rsidRPr="00436A81" w:rsidRDefault="001F4172" w:rsidP="00436A81">
      <w:pPr>
        <w:spacing w:after="0" w:line="240" w:lineRule="auto"/>
        <w:rPr>
          <w:rFonts w:ascii="Century Gothic" w:eastAsia="Times New Roman" w:hAnsi="Century Gothic" w:cstheme="minorHAnsi"/>
          <w:sz w:val="20"/>
          <w:szCs w:val="20"/>
          <w:lang w:eastAsia="fr-FR"/>
        </w:rPr>
      </w:pPr>
      <w:r w:rsidRPr="00436A81">
        <w:rPr>
          <w:rFonts w:ascii="Century Gothic" w:eastAsia="Times New Roman" w:hAnsi="Century Gothic" w:cstheme="minorHAnsi"/>
          <w:sz w:val="20"/>
          <w:szCs w:val="20"/>
          <w:lang w:eastAsia="fr-FR"/>
        </w:rPr>
        <w:t xml:space="preserve">A6 direction PARIS par le tunnel de FOURVIERE – Sortie n° 34 DARDILLY – Le </w:t>
      </w:r>
      <w:proofErr w:type="spellStart"/>
      <w:r w:rsidRPr="00436A81">
        <w:rPr>
          <w:rFonts w:ascii="Century Gothic" w:eastAsia="Times New Roman" w:hAnsi="Century Gothic" w:cstheme="minorHAnsi"/>
          <w:sz w:val="20"/>
          <w:szCs w:val="20"/>
          <w:lang w:eastAsia="fr-FR"/>
        </w:rPr>
        <w:t>tronchon</w:t>
      </w:r>
      <w:proofErr w:type="spellEnd"/>
    </w:p>
    <w:p w14:paraId="34829551" w14:textId="77777777" w:rsidR="001F4172" w:rsidRPr="00436A81" w:rsidRDefault="001F4172" w:rsidP="00436A81">
      <w:pPr>
        <w:spacing w:after="0" w:line="240" w:lineRule="auto"/>
        <w:rPr>
          <w:rFonts w:ascii="Century Gothic" w:eastAsia="Times New Roman" w:hAnsi="Century Gothic" w:cstheme="minorHAnsi"/>
          <w:sz w:val="20"/>
          <w:szCs w:val="20"/>
          <w:lang w:eastAsia="fr-FR"/>
        </w:rPr>
      </w:pPr>
      <w:r w:rsidRPr="00436A81">
        <w:rPr>
          <w:rFonts w:ascii="Century Gothic" w:eastAsia="Times New Roman" w:hAnsi="Century Gothic" w:cstheme="minorHAnsi"/>
          <w:sz w:val="20"/>
          <w:szCs w:val="20"/>
          <w:lang w:eastAsia="fr-FR"/>
        </w:rPr>
        <w:t>Entrer dans Limonest et continuer sur 300 mètres</w:t>
      </w:r>
    </w:p>
    <w:p w14:paraId="34829552" w14:textId="77777777" w:rsidR="001F4172" w:rsidRPr="00436A81" w:rsidRDefault="001F4172" w:rsidP="00436A81">
      <w:pPr>
        <w:spacing w:after="0" w:line="240" w:lineRule="auto"/>
        <w:rPr>
          <w:rFonts w:ascii="Century Gothic" w:eastAsia="Times New Roman" w:hAnsi="Century Gothic" w:cstheme="minorHAnsi"/>
          <w:sz w:val="20"/>
          <w:szCs w:val="20"/>
          <w:lang w:eastAsia="fr-FR"/>
        </w:rPr>
      </w:pPr>
      <w:r w:rsidRPr="00436A81">
        <w:rPr>
          <w:rFonts w:ascii="Century Gothic" w:eastAsia="Times New Roman" w:hAnsi="Century Gothic" w:cstheme="minorHAnsi"/>
          <w:sz w:val="20"/>
          <w:szCs w:val="20"/>
          <w:lang w:eastAsia="fr-FR"/>
        </w:rPr>
        <w:t xml:space="preserve">Au rond-point, prendre à gauche Route du </w:t>
      </w:r>
      <w:proofErr w:type="spellStart"/>
      <w:r w:rsidRPr="00436A81">
        <w:rPr>
          <w:rFonts w:ascii="Century Gothic" w:eastAsia="Times New Roman" w:hAnsi="Century Gothic" w:cstheme="minorHAnsi"/>
          <w:sz w:val="20"/>
          <w:szCs w:val="20"/>
          <w:lang w:eastAsia="fr-FR"/>
        </w:rPr>
        <w:t>Paisy</w:t>
      </w:r>
      <w:proofErr w:type="spellEnd"/>
      <w:r w:rsidRPr="00436A81">
        <w:rPr>
          <w:rFonts w:ascii="Century Gothic" w:eastAsia="Times New Roman" w:hAnsi="Century Gothic" w:cstheme="minorHAnsi"/>
          <w:sz w:val="20"/>
          <w:szCs w:val="20"/>
          <w:lang w:eastAsia="fr-FR"/>
        </w:rPr>
        <w:t xml:space="preserve"> et continuer sur 100 mètres</w:t>
      </w:r>
    </w:p>
    <w:p w14:paraId="34829553" w14:textId="77777777" w:rsidR="001F4172" w:rsidRPr="00436A81" w:rsidRDefault="001F4172" w:rsidP="00436A81">
      <w:pPr>
        <w:spacing w:after="0" w:line="240" w:lineRule="auto"/>
        <w:rPr>
          <w:rFonts w:ascii="Century Gothic" w:eastAsia="Times New Roman" w:hAnsi="Century Gothic" w:cstheme="minorHAnsi"/>
          <w:sz w:val="20"/>
          <w:szCs w:val="20"/>
          <w:lang w:eastAsia="fr-FR"/>
        </w:rPr>
      </w:pPr>
      <w:r w:rsidRPr="00436A81">
        <w:rPr>
          <w:rFonts w:ascii="Century Gothic" w:eastAsia="Times New Roman" w:hAnsi="Century Gothic" w:cstheme="minorHAnsi"/>
          <w:sz w:val="20"/>
          <w:szCs w:val="20"/>
          <w:lang w:eastAsia="fr-FR"/>
        </w:rPr>
        <w:t xml:space="preserve">Au rond-point, prendre à droite Place du </w:t>
      </w:r>
      <w:proofErr w:type="spellStart"/>
      <w:r w:rsidRPr="00436A81">
        <w:rPr>
          <w:rFonts w:ascii="Century Gothic" w:eastAsia="Times New Roman" w:hAnsi="Century Gothic" w:cstheme="minorHAnsi"/>
          <w:sz w:val="20"/>
          <w:szCs w:val="20"/>
          <w:lang w:eastAsia="fr-FR"/>
        </w:rPr>
        <w:t>Paisy</w:t>
      </w:r>
      <w:proofErr w:type="spellEnd"/>
      <w:r w:rsidRPr="00436A81">
        <w:rPr>
          <w:rFonts w:ascii="Century Gothic" w:eastAsia="Times New Roman" w:hAnsi="Century Gothic" w:cstheme="minorHAnsi"/>
          <w:sz w:val="20"/>
          <w:szCs w:val="20"/>
          <w:lang w:eastAsia="fr-FR"/>
        </w:rPr>
        <w:t xml:space="preserve"> et continuer sur 200 mètres</w:t>
      </w:r>
    </w:p>
    <w:p w14:paraId="34829554" w14:textId="77777777" w:rsidR="001F4172" w:rsidRPr="00436A81" w:rsidRDefault="001F4172" w:rsidP="00436A81">
      <w:pPr>
        <w:spacing w:after="0" w:line="240" w:lineRule="auto"/>
        <w:rPr>
          <w:rFonts w:ascii="Century Gothic" w:eastAsia="Times New Roman" w:hAnsi="Century Gothic" w:cstheme="minorHAnsi"/>
          <w:sz w:val="20"/>
          <w:szCs w:val="20"/>
          <w:lang w:eastAsia="fr-FR"/>
        </w:rPr>
      </w:pPr>
      <w:r w:rsidRPr="00436A81">
        <w:rPr>
          <w:rFonts w:ascii="Century Gothic" w:eastAsia="Times New Roman" w:hAnsi="Century Gothic" w:cstheme="minorHAnsi"/>
          <w:sz w:val="20"/>
          <w:szCs w:val="20"/>
          <w:lang w:eastAsia="fr-FR"/>
        </w:rPr>
        <w:t xml:space="preserve">Continuer tout droit Place du </w:t>
      </w:r>
      <w:proofErr w:type="spellStart"/>
      <w:r w:rsidRPr="00436A81">
        <w:rPr>
          <w:rFonts w:ascii="Century Gothic" w:eastAsia="Times New Roman" w:hAnsi="Century Gothic" w:cstheme="minorHAnsi"/>
          <w:sz w:val="20"/>
          <w:szCs w:val="20"/>
          <w:lang w:eastAsia="fr-FR"/>
        </w:rPr>
        <w:t>Paisy</w:t>
      </w:r>
      <w:proofErr w:type="spellEnd"/>
    </w:p>
    <w:p w14:paraId="34829555" w14:textId="77777777" w:rsidR="001F4172" w:rsidRPr="00436A81" w:rsidRDefault="001F4172" w:rsidP="00436A81">
      <w:pPr>
        <w:spacing w:after="0" w:line="240" w:lineRule="auto"/>
        <w:rPr>
          <w:rFonts w:ascii="Century Gothic" w:eastAsia="Times New Roman" w:hAnsi="Century Gothic" w:cstheme="minorHAnsi"/>
          <w:sz w:val="20"/>
          <w:szCs w:val="20"/>
          <w:lang w:eastAsia="fr-FR"/>
        </w:rPr>
      </w:pPr>
      <w:r w:rsidRPr="00436A81">
        <w:rPr>
          <w:rFonts w:ascii="Century Gothic" w:eastAsia="Times New Roman" w:hAnsi="Century Gothic" w:cstheme="minorHAnsi"/>
          <w:sz w:val="20"/>
          <w:szCs w:val="20"/>
          <w:lang w:eastAsia="fr-FR"/>
        </w:rPr>
        <w:t>FORMAPELEC se situe à droite, après le chemin des Hirondelles (sur le site de l’IFBTP).</w:t>
      </w:r>
    </w:p>
    <w:p w14:paraId="34829556" w14:textId="77777777" w:rsidR="001F4172" w:rsidRPr="00436A81" w:rsidRDefault="001F4172" w:rsidP="001F4172">
      <w:pPr>
        <w:jc w:val="both"/>
        <w:rPr>
          <w:rFonts w:ascii="Arial" w:hAnsi="Arial" w:cs="Arial"/>
          <w:sz w:val="20"/>
          <w:szCs w:val="20"/>
        </w:rPr>
      </w:pPr>
    </w:p>
    <w:p w14:paraId="34829557" w14:textId="77777777" w:rsidR="001F4172" w:rsidRPr="00436A81" w:rsidRDefault="001F4172" w:rsidP="001F4172">
      <w:pPr>
        <w:spacing w:after="0" w:line="240" w:lineRule="auto"/>
        <w:rPr>
          <w:rFonts w:ascii="Century Gothic" w:eastAsia="Times New Roman" w:hAnsi="Century Gothic" w:cstheme="minorHAnsi"/>
          <w:b/>
          <w:color w:val="00B0F0"/>
          <w:sz w:val="20"/>
          <w:szCs w:val="20"/>
          <w:lang w:eastAsia="fr-FR"/>
        </w:rPr>
      </w:pPr>
      <w:r w:rsidRPr="00436A81">
        <w:rPr>
          <w:rFonts w:ascii="Century Gothic" w:eastAsia="Times New Roman" w:hAnsi="Century Gothic" w:cstheme="minorHAnsi"/>
          <w:b/>
          <w:color w:val="00B0F0"/>
          <w:sz w:val="20"/>
          <w:szCs w:val="20"/>
          <w:lang w:eastAsia="fr-FR"/>
        </w:rPr>
        <w:t>Accès parking FORMAPELEC </w:t>
      </w:r>
    </w:p>
    <w:p w14:paraId="34829559" w14:textId="77777777" w:rsidR="001F4172" w:rsidRPr="00436A81" w:rsidRDefault="001F4172" w:rsidP="00436A81">
      <w:pPr>
        <w:spacing w:after="0" w:line="240" w:lineRule="auto"/>
        <w:rPr>
          <w:rFonts w:ascii="Century Gothic" w:eastAsia="Times New Roman" w:hAnsi="Century Gothic" w:cstheme="minorHAnsi"/>
          <w:sz w:val="20"/>
          <w:szCs w:val="20"/>
          <w:lang w:eastAsia="fr-FR"/>
        </w:rPr>
      </w:pPr>
      <w:r w:rsidRPr="00436A81">
        <w:rPr>
          <w:rFonts w:ascii="Century Gothic" w:eastAsia="Times New Roman" w:hAnsi="Century Gothic" w:cstheme="minorHAnsi"/>
          <w:sz w:val="20"/>
          <w:szCs w:val="20"/>
          <w:lang w:eastAsia="fr-FR"/>
        </w:rPr>
        <w:t>Après avoir passé le portail, utiliser le code d’accès de la barrière qui vous aura été communiqué en même temps que la convocation.</w:t>
      </w:r>
    </w:p>
    <w:p w14:paraId="3482955A" w14:textId="77777777" w:rsidR="001F4172" w:rsidRPr="00436A81" w:rsidRDefault="001F4172" w:rsidP="00436A81">
      <w:pPr>
        <w:spacing w:after="0" w:line="240" w:lineRule="auto"/>
        <w:rPr>
          <w:rFonts w:ascii="Century Gothic" w:eastAsia="Times New Roman" w:hAnsi="Century Gothic" w:cstheme="minorHAnsi"/>
          <w:sz w:val="20"/>
          <w:szCs w:val="20"/>
          <w:lang w:eastAsia="fr-FR"/>
        </w:rPr>
      </w:pPr>
      <w:r w:rsidRPr="00436A81">
        <w:rPr>
          <w:rFonts w:ascii="Century Gothic" w:eastAsia="Times New Roman" w:hAnsi="Century Gothic" w:cstheme="minorHAnsi"/>
          <w:sz w:val="20"/>
          <w:szCs w:val="20"/>
          <w:lang w:eastAsia="fr-FR"/>
        </w:rPr>
        <w:t>En cas de besoin, vous pouvez contacter l’agence de Dardilly au 04 78 47 56 09</w:t>
      </w:r>
      <w:r w:rsidR="000E164B">
        <w:rPr>
          <w:rFonts w:ascii="Century Gothic" w:eastAsia="Times New Roman" w:hAnsi="Century Gothic" w:cstheme="minorHAnsi"/>
          <w:sz w:val="20"/>
          <w:szCs w:val="20"/>
          <w:lang w:eastAsia="fr-FR"/>
        </w:rPr>
        <w:t>.</w:t>
      </w:r>
    </w:p>
    <w:p w14:paraId="3482955B" w14:textId="77777777" w:rsidR="001F4172" w:rsidRPr="00436A81" w:rsidRDefault="001F4172" w:rsidP="001F4172">
      <w:pPr>
        <w:tabs>
          <w:tab w:val="left" w:pos="4140"/>
          <w:tab w:val="left" w:leader="dot" w:pos="6480"/>
        </w:tabs>
        <w:jc w:val="both"/>
        <w:rPr>
          <w:rFonts w:ascii="Arial" w:hAnsi="Arial" w:cs="Arial"/>
          <w:sz w:val="20"/>
          <w:szCs w:val="20"/>
        </w:rPr>
      </w:pPr>
    </w:p>
    <w:p w14:paraId="3482955C" w14:textId="77777777" w:rsidR="001F4172" w:rsidRDefault="001F4172" w:rsidP="001F4172">
      <w:pPr>
        <w:spacing w:after="0" w:line="240" w:lineRule="auto"/>
        <w:rPr>
          <w:rFonts w:ascii="Century Gothic" w:eastAsia="Times New Roman" w:hAnsi="Century Gothic" w:cstheme="minorHAnsi"/>
          <w:b/>
          <w:color w:val="00B0F0"/>
          <w:sz w:val="20"/>
          <w:szCs w:val="20"/>
          <w:lang w:eastAsia="fr-FR"/>
        </w:rPr>
      </w:pPr>
      <w:r w:rsidRPr="00436A81">
        <w:rPr>
          <w:rFonts w:ascii="Century Gothic" w:eastAsia="Times New Roman" w:hAnsi="Century Gothic" w:cstheme="minorHAnsi"/>
          <w:b/>
          <w:color w:val="00B0F0"/>
          <w:sz w:val="20"/>
          <w:szCs w:val="20"/>
          <w:lang w:eastAsia="fr-FR"/>
        </w:rPr>
        <w:t>Par le bus, depuis LYON</w:t>
      </w:r>
    </w:p>
    <w:p w14:paraId="3482955E" w14:textId="77777777" w:rsidR="00C73FB6" w:rsidRPr="000E164B" w:rsidRDefault="00436A81" w:rsidP="000E164B">
      <w:pPr>
        <w:spacing w:after="0" w:line="240" w:lineRule="auto"/>
        <w:rPr>
          <w:rFonts w:ascii="Century Gothic" w:eastAsia="Times New Roman" w:hAnsi="Century Gothic" w:cstheme="minorHAnsi"/>
          <w:sz w:val="20"/>
          <w:szCs w:val="20"/>
          <w:lang w:eastAsia="fr-FR"/>
        </w:rPr>
      </w:pPr>
      <w:r w:rsidRPr="000E164B">
        <w:rPr>
          <w:rFonts w:ascii="Century Gothic" w:eastAsia="Times New Roman" w:hAnsi="Century Gothic" w:cstheme="minorHAnsi"/>
          <w:sz w:val="20"/>
          <w:szCs w:val="20"/>
          <w:lang w:eastAsia="fr-FR"/>
        </w:rPr>
        <w:t xml:space="preserve">Prendre le métro ligne D jusqu’au terminus </w:t>
      </w:r>
      <w:proofErr w:type="gramStart"/>
      <w:r w:rsidRPr="000E164B">
        <w:rPr>
          <w:rFonts w:ascii="Century Gothic" w:eastAsia="Times New Roman" w:hAnsi="Century Gothic" w:cstheme="minorHAnsi"/>
          <w:sz w:val="20"/>
          <w:szCs w:val="20"/>
          <w:lang w:eastAsia="fr-FR"/>
        </w:rPr>
        <w:t>«  Gare</w:t>
      </w:r>
      <w:proofErr w:type="gramEnd"/>
      <w:r w:rsidRPr="000E164B">
        <w:rPr>
          <w:rFonts w:ascii="Century Gothic" w:eastAsia="Times New Roman" w:hAnsi="Century Gothic" w:cstheme="minorHAnsi"/>
          <w:sz w:val="20"/>
          <w:szCs w:val="20"/>
          <w:lang w:eastAsia="fr-FR"/>
        </w:rPr>
        <w:t xml:space="preserve"> de Vaise ». Prendre ensuite la ligne n°6 </w:t>
      </w:r>
      <w:r w:rsidR="000E164B">
        <w:rPr>
          <w:rFonts w:ascii="Century Gothic" w:eastAsia="Times New Roman" w:hAnsi="Century Gothic" w:cstheme="minorHAnsi"/>
          <w:sz w:val="20"/>
          <w:szCs w:val="20"/>
          <w:lang w:eastAsia="fr-FR"/>
        </w:rPr>
        <w:t xml:space="preserve">ou le n° 89 </w:t>
      </w:r>
      <w:r w:rsidRPr="000E164B">
        <w:rPr>
          <w:rFonts w:ascii="Century Gothic" w:eastAsia="Times New Roman" w:hAnsi="Century Gothic" w:cstheme="minorHAnsi"/>
          <w:sz w:val="20"/>
          <w:szCs w:val="20"/>
          <w:lang w:eastAsia="fr-FR"/>
        </w:rPr>
        <w:t>et descendre à l’arrêt « </w:t>
      </w:r>
      <w:proofErr w:type="spellStart"/>
      <w:r w:rsidRPr="000E164B">
        <w:rPr>
          <w:rFonts w:ascii="Century Gothic" w:eastAsia="Times New Roman" w:hAnsi="Century Gothic" w:cstheme="minorHAnsi"/>
          <w:sz w:val="20"/>
          <w:szCs w:val="20"/>
          <w:lang w:eastAsia="fr-FR"/>
        </w:rPr>
        <w:t>Techlid</w:t>
      </w:r>
      <w:proofErr w:type="spellEnd"/>
      <w:r w:rsidRPr="000E164B">
        <w:rPr>
          <w:rFonts w:ascii="Century Gothic" w:eastAsia="Times New Roman" w:hAnsi="Century Gothic" w:cstheme="minorHAnsi"/>
          <w:sz w:val="20"/>
          <w:szCs w:val="20"/>
          <w:lang w:eastAsia="fr-FR"/>
        </w:rPr>
        <w:t xml:space="preserve"> le </w:t>
      </w:r>
      <w:proofErr w:type="spellStart"/>
      <w:r w:rsidRPr="000E164B">
        <w:rPr>
          <w:rFonts w:ascii="Century Gothic" w:eastAsia="Times New Roman" w:hAnsi="Century Gothic" w:cstheme="minorHAnsi"/>
          <w:sz w:val="20"/>
          <w:szCs w:val="20"/>
          <w:lang w:eastAsia="fr-FR"/>
        </w:rPr>
        <w:t>Paisy</w:t>
      </w:r>
      <w:proofErr w:type="spellEnd"/>
      <w:r w:rsidRPr="000E164B">
        <w:rPr>
          <w:rFonts w:ascii="Century Gothic" w:eastAsia="Times New Roman" w:hAnsi="Century Gothic" w:cstheme="minorHAnsi"/>
          <w:sz w:val="20"/>
          <w:szCs w:val="20"/>
          <w:lang w:eastAsia="fr-FR"/>
        </w:rPr>
        <w:t> »</w:t>
      </w:r>
      <w:r w:rsidR="000E164B">
        <w:rPr>
          <w:rFonts w:ascii="Century Gothic" w:eastAsia="Times New Roman" w:hAnsi="Century Gothic" w:cstheme="minorHAnsi"/>
          <w:sz w:val="20"/>
          <w:szCs w:val="20"/>
          <w:lang w:eastAsia="fr-FR"/>
        </w:rPr>
        <w:t xml:space="preserve"> et rejoindre la place du </w:t>
      </w:r>
      <w:proofErr w:type="spellStart"/>
      <w:r w:rsidR="000E164B">
        <w:rPr>
          <w:rFonts w:ascii="Century Gothic" w:eastAsia="Times New Roman" w:hAnsi="Century Gothic" w:cstheme="minorHAnsi"/>
          <w:sz w:val="20"/>
          <w:szCs w:val="20"/>
          <w:lang w:eastAsia="fr-FR"/>
        </w:rPr>
        <w:t>paisy</w:t>
      </w:r>
      <w:proofErr w:type="spellEnd"/>
      <w:r w:rsidR="000E164B">
        <w:rPr>
          <w:rFonts w:ascii="Century Gothic" w:eastAsia="Times New Roman" w:hAnsi="Century Gothic" w:cstheme="minorHAnsi"/>
          <w:sz w:val="20"/>
          <w:szCs w:val="20"/>
          <w:lang w:eastAsia="fr-FR"/>
        </w:rPr>
        <w:t xml:space="preserve"> à pied.</w:t>
      </w:r>
    </w:p>
    <w:sectPr w:rsidR="00C73FB6" w:rsidRPr="000E164B" w:rsidSect="00636868">
      <w:head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722039" w14:textId="77777777" w:rsidR="00D743D6" w:rsidRDefault="00D743D6" w:rsidP="00D743D6">
      <w:pPr>
        <w:spacing w:after="0" w:line="240" w:lineRule="auto"/>
      </w:pPr>
      <w:r>
        <w:separator/>
      </w:r>
    </w:p>
  </w:endnote>
  <w:endnote w:type="continuationSeparator" w:id="0">
    <w:p w14:paraId="15ECDF18" w14:textId="77777777" w:rsidR="00D743D6" w:rsidRDefault="00D743D6" w:rsidP="00D743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815751" w14:textId="77777777" w:rsidR="00D743D6" w:rsidRDefault="00D743D6" w:rsidP="00D743D6">
      <w:pPr>
        <w:spacing w:after="0" w:line="240" w:lineRule="auto"/>
      </w:pPr>
      <w:r>
        <w:separator/>
      </w:r>
    </w:p>
  </w:footnote>
  <w:footnote w:type="continuationSeparator" w:id="0">
    <w:p w14:paraId="3C488E7F" w14:textId="77777777" w:rsidR="00D743D6" w:rsidRDefault="00D743D6" w:rsidP="00D743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D77C88" w14:textId="56898009" w:rsidR="00D743D6" w:rsidRDefault="00D743D6">
    <w:pPr>
      <w:pStyle w:val="En-tt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4EC147A" wp14:editId="795C998F">
          <wp:simplePos x="0" y="0"/>
          <wp:positionH relativeFrom="column">
            <wp:posOffset>0</wp:posOffset>
          </wp:positionH>
          <wp:positionV relativeFrom="paragraph">
            <wp:posOffset>-1905</wp:posOffset>
          </wp:positionV>
          <wp:extent cx="1762125" cy="269050"/>
          <wp:effectExtent l="0" t="0" r="0" b="0"/>
          <wp:wrapThrough wrapText="bothSides">
            <wp:wrapPolygon edited="0">
              <wp:start x="0" y="0"/>
              <wp:lineTo x="0" y="19915"/>
              <wp:lineTo x="21250" y="19915"/>
              <wp:lineTo x="21250" y="0"/>
              <wp:lineTo x="0" y="0"/>
            </wp:wrapPolygon>
          </wp:wrapThrough>
          <wp:docPr id="1424965775" name="Image 3" descr="Une image contenant texte, Police, logo, Graphiqu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4965775" name="Image 3" descr="Une image contenant texte, Police, logo, Graphiqu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2125" cy="269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6868"/>
    <w:rsid w:val="000E164B"/>
    <w:rsid w:val="00173385"/>
    <w:rsid w:val="001F4172"/>
    <w:rsid w:val="00361DB5"/>
    <w:rsid w:val="00374E80"/>
    <w:rsid w:val="00436A81"/>
    <w:rsid w:val="00636868"/>
    <w:rsid w:val="006C60AB"/>
    <w:rsid w:val="007A1FE9"/>
    <w:rsid w:val="00847302"/>
    <w:rsid w:val="009C0074"/>
    <w:rsid w:val="009F77EC"/>
    <w:rsid w:val="00A70B5E"/>
    <w:rsid w:val="00B63114"/>
    <w:rsid w:val="00C73FB6"/>
    <w:rsid w:val="00C871A2"/>
    <w:rsid w:val="00D224A9"/>
    <w:rsid w:val="00D743D6"/>
    <w:rsid w:val="00EF5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829543"/>
  <w15:chartTrackingRefBased/>
  <w15:docId w15:val="{F0802C2D-6836-48ED-A4F0-2E59E3BC0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374E80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636868"/>
    <w:rPr>
      <w:color w:val="954F72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D743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743D6"/>
  </w:style>
  <w:style w:type="paragraph" w:styleId="Pieddepage">
    <w:name w:val="footer"/>
    <w:basedOn w:val="Normal"/>
    <w:link w:val="PieddepageCar"/>
    <w:uiPriority w:val="99"/>
    <w:unhideWhenUsed/>
    <w:rsid w:val="00D743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743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527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5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1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3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01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53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6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0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9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2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12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2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8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7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9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9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29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34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73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goo.gl/maps/UhzYi4h1Dc32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Mes%20Documents\Desktop\PLAN%20D'ACCES%20ET%20LISTE%20HOTELS%20SITE%20INTERNET\PLAN%20CACHAN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1119DC-E3DD-4DF4-B40E-7AC15296B1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 CACHAN</Template>
  <TotalTime>0</TotalTime>
  <Pages>1</Pages>
  <Words>211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MBOUSQUET</dc:creator>
  <cp:keywords/>
  <dc:description/>
  <cp:lastModifiedBy>rafael nakache</cp:lastModifiedBy>
  <cp:revision>2</cp:revision>
  <dcterms:created xsi:type="dcterms:W3CDTF">2023-10-09T12:56:00Z</dcterms:created>
  <dcterms:modified xsi:type="dcterms:W3CDTF">2023-10-09T12:56:00Z</dcterms:modified>
</cp:coreProperties>
</file>